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CB3492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0581DCFB" w14:textId="5F0B3479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 xml:space="preserve">Clone the Repo </w:t>
      </w:r>
    </w:p>
    <w:p w14:paraId="2E8A6932" w14:textId="49ACCEAF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1C6733A0" wp14:editId="21B90328">
            <wp:extent cx="5727700" cy="1945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26927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4B8A34F" w14:textId="39DFA9B4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  <w:r>
        <w:rPr>
          <w:rFonts w:ascii="Calibri" w:hAnsi="Calibri" w:cs="Calibri"/>
          <w:sz w:val="22"/>
          <w:szCs w:val="22"/>
          <w:lang w:val="en-US"/>
        </w:rPr>
        <w:t xml:space="preserve">Initialize terraform to download t haws provided </w:t>
      </w:r>
    </w:p>
    <w:p w14:paraId="3A5DD2A2" w14:textId="3EC19958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3E343700" wp14:editId="3AD955E9">
            <wp:extent cx="4572000" cy="2857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6EE3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0B8D2BB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D7928BA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C1C2469" w14:textId="547E3588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5EADBCDD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241AA96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23462988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74CB21AB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7A5731F4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51F4F2E0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1EEC5857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368FC3CC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5F185F55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4B142176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6BA5C1E8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73A98105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29B21F17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36818B51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4AD2081C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40F07094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38CFCD73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61023F7D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65927072" w14:textId="46A36AF9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>Terraform plan to prepare for the deployment</w:t>
      </w:r>
    </w:p>
    <w:p w14:paraId="064BB0DF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4A3359B4" w14:textId="4C39EEFE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415AC84A" wp14:editId="310F1434">
            <wp:extent cx="5194300" cy="3403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05E22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2F052C0D" w14:textId="08D885C4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477CA82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2A0CA9F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.</w:t>
      </w:r>
    </w:p>
    <w:p w14:paraId="5D8A1718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.</w:t>
      </w:r>
    </w:p>
    <w:p w14:paraId="15A4CBB0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.</w:t>
      </w:r>
    </w:p>
    <w:p w14:paraId="6E26DBDA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.</w:t>
      </w:r>
    </w:p>
    <w:p w14:paraId="63CD2DE2" w14:textId="024A4EE0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52C2992C" wp14:editId="5AD04094">
            <wp:extent cx="5549900" cy="800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62253" w14:textId="20CD0965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C793BEE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6108B78B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1E255088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8FF2752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79A4709F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647491B9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1CCEF6EC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12A416FD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43B6FF8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1CAA492A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746CA8AE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D397189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3AFCE2A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99C2B85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146F0883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DCF4EDE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17A95F5E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74EE2BE0" w14:textId="55116700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Terraform apply to deploy the Infrastructure as a Code </w:t>
      </w:r>
    </w:p>
    <w:p w14:paraId="563FA138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218BDBB" w14:textId="257350C9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0E7B021B" wp14:editId="16751A01">
            <wp:extent cx="5727700" cy="22028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38759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.</w:t>
      </w:r>
    </w:p>
    <w:p w14:paraId="55DC480F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.</w:t>
      </w:r>
    </w:p>
    <w:p w14:paraId="7EC54269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.</w:t>
      </w:r>
    </w:p>
    <w:p w14:paraId="6482E508" w14:textId="5A573B03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.</w:t>
      </w:r>
    </w:p>
    <w:p w14:paraId="0C994A69" w14:textId="0D80670B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200C8679" wp14:editId="190C720F">
            <wp:extent cx="5727700" cy="50209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02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E6E87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lastRenderedPageBreak/>
        <w:t> </w:t>
      </w:r>
    </w:p>
    <w:p w14:paraId="607CDDE7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Check the 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Terrform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 xml:space="preserve"> states </w:t>
      </w:r>
    </w:p>
    <w:p w14:paraId="6FC86433" w14:textId="3159E3C0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 w:rsidRPr="00C36A1A">
        <w:rPr>
          <w:rFonts w:ascii="Calibri" w:hAnsi="Calibri" w:cs="Calibri"/>
          <w:sz w:val="22"/>
          <w:szCs w:val="22"/>
          <w:lang w:val="en-US"/>
        </w:rPr>
        <w:drawing>
          <wp:inline distT="0" distB="0" distL="0" distR="0" wp14:anchorId="435695E6" wp14:editId="6F61452D">
            <wp:extent cx="5727700" cy="56127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1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07C0" w14:textId="1DCD4A23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67A1DE14" w14:textId="47D19C6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F69EDEA" w14:textId="2DD90353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79614E68" w14:textId="2509E205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730A593" w14:textId="704C9E04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656E056" w14:textId="0DE917D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244495B" w14:textId="50BEEF04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7E446D1" w14:textId="1B7D9C04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CD701FF" w14:textId="1F74647D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F3FC283" w14:textId="5C15F0C8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0C316A6" w14:textId="6748D105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6F878A2D" w14:textId="3DCCC6A0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73ECBFB7" w14:textId="5C83B648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3F4CA16" w14:textId="20F99758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222FCD48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86F24BD" w14:textId="2AE10BFA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16953AD5" w14:textId="75FEBC04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487FDFF6" w14:textId="64BFD9B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lastRenderedPageBreak/>
        <w:t xml:space="preserve">You can see in the Instance page on the AWS console </w:t>
      </w:r>
    </w:p>
    <w:p w14:paraId="0D8056BF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75B8F25C" w14:textId="1EE3137B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1B8FA06F" wp14:editId="5C51AB33">
            <wp:extent cx="5727700" cy="8197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69ABF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0DB7DCE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F7641AC" w14:textId="4441517C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700A78F2" wp14:editId="1834FFAD">
            <wp:extent cx="5727700" cy="21069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22472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0FD15C3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838A657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C029BC7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5A08ED66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3F45D125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208FB52A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7955C8A7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6CB3C077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5446F24C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28EA7AD6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63FE9747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141EC80C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5637963B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4F11A891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109E2DD5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018ECF3C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407A8266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333E5C1D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64476179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5E33E650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056CB93F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4BB4BC55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6514EB60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236A86F2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32EF07A6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404BAD56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34955E8A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228FB5B3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1F9351FB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75429A55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52CB925F" w14:textId="5DBE8493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 xml:space="preserve">Try connecting after 3- 5 minutes. You can see that it is completed. Deployment logs </w:t>
      </w:r>
      <w:proofErr w:type="spellStart"/>
      <w:r>
        <w:rPr>
          <w:rFonts w:ascii="Calibri" w:hAnsi="Calibri" w:cs="Calibri"/>
          <w:sz w:val="22"/>
          <w:szCs w:val="22"/>
          <w:lang w:val="en-GB"/>
        </w:rPr>
        <w:t>wil</w:t>
      </w:r>
      <w:proofErr w:type="spellEnd"/>
      <w:r>
        <w:rPr>
          <w:rFonts w:ascii="Calibri" w:hAnsi="Calibri" w:cs="Calibri"/>
          <w:sz w:val="22"/>
          <w:szCs w:val="22"/>
          <w:lang w:val="en-GB"/>
        </w:rPr>
        <w:t xml:space="preserve"> be in /var/log/aws_install.log</w:t>
      </w:r>
    </w:p>
    <w:p w14:paraId="619C5ED6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405242E7" w14:textId="74754B02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5CCEC5B6" wp14:editId="0DCFC32C">
            <wp:extent cx="5727700" cy="64446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44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D75F4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102E9E9" w14:textId="70F0DBD5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32E71D0" w14:textId="07D12716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7DD52764" w14:textId="75553491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413B3C8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72A375D9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2C62A5E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6FE9D84D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06A22AB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782931B6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3808416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60CE87A6" w14:textId="5F65126B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You can see that by default it </w:t>
      </w:r>
      <w:proofErr w:type="gramStart"/>
      <w:r>
        <w:rPr>
          <w:rFonts w:ascii="Calibri" w:hAnsi="Calibri" w:cs="Calibri"/>
          <w:sz w:val="22"/>
          <w:szCs w:val="22"/>
          <w:lang w:val="en-US"/>
        </w:rPr>
        <w:t>listen</w:t>
      </w:r>
      <w:proofErr w:type="gramEnd"/>
      <w:r>
        <w:rPr>
          <w:rFonts w:ascii="Calibri" w:hAnsi="Calibri" w:cs="Calibri"/>
          <w:sz w:val="22"/>
          <w:szCs w:val="22"/>
          <w:lang w:val="en-US"/>
        </w:rPr>
        <w:t xml:space="preserve"> to all the interfaces “*”</w:t>
      </w:r>
    </w:p>
    <w:p w14:paraId="67D44212" w14:textId="34582B71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0383C33E" wp14:editId="27A2CB49">
            <wp:extent cx="5588000" cy="1092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753A9" w14:textId="23A14A6C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7DB0C468" w14:textId="016BCC4F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1F89B65D" w14:textId="1B9CE192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proofErr w:type="spellStart"/>
      <w:r>
        <w:rPr>
          <w:rFonts w:ascii="Calibri" w:hAnsi="Calibri" w:cs="Calibri"/>
          <w:sz w:val="22"/>
          <w:szCs w:val="22"/>
          <w:lang w:val="en-GB"/>
        </w:rPr>
        <w:t>FastAPI</w:t>
      </w:r>
      <w:proofErr w:type="spellEnd"/>
      <w:r>
        <w:rPr>
          <w:rFonts w:ascii="Calibri" w:hAnsi="Calibri" w:cs="Calibri"/>
          <w:sz w:val="22"/>
          <w:szCs w:val="22"/>
          <w:lang w:val="en-GB"/>
        </w:rPr>
        <w:t xml:space="preserve"> application is also up and </w:t>
      </w:r>
      <w:proofErr w:type="gramStart"/>
      <w:r>
        <w:rPr>
          <w:rFonts w:ascii="Calibri" w:hAnsi="Calibri" w:cs="Calibri"/>
          <w:sz w:val="22"/>
          <w:szCs w:val="22"/>
          <w:lang w:val="en-GB"/>
        </w:rPr>
        <w:t>running .</w:t>
      </w:r>
      <w:proofErr w:type="gramEnd"/>
      <w:r>
        <w:rPr>
          <w:rFonts w:ascii="Calibri" w:hAnsi="Calibri" w:cs="Calibri"/>
          <w:sz w:val="22"/>
          <w:szCs w:val="22"/>
          <w:lang w:val="en-GB"/>
        </w:rPr>
        <w:t xml:space="preserve"> You can see the swagger page to test </w:t>
      </w:r>
      <w:proofErr w:type="gramStart"/>
      <w:r>
        <w:rPr>
          <w:rFonts w:ascii="Calibri" w:hAnsi="Calibri" w:cs="Calibri"/>
          <w:sz w:val="22"/>
          <w:szCs w:val="22"/>
          <w:lang w:val="en-GB"/>
        </w:rPr>
        <w:t>and also</w:t>
      </w:r>
      <w:proofErr w:type="gramEnd"/>
      <w:r>
        <w:rPr>
          <w:rFonts w:ascii="Calibri" w:hAnsi="Calibri" w:cs="Calibri"/>
          <w:sz w:val="22"/>
          <w:szCs w:val="22"/>
          <w:lang w:val="en-GB"/>
        </w:rPr>
        <w:t xml:space="preserve"> you can try ping pong </w:t>
      </w:r>
    </w:p>
    <w:p w14:paraId="54F78FBF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8526436" w14:textId="182BDAE6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70E5D91E" wp14:editId="7AE0ABCD">
            <wp:extent cx="5727700" cy="20599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B2C94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24A161D" w14:textId="1317D753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3CC74B8F" wp14:editId="3A420DCA">
            <wp:extent cx="5715000" cy="3771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F2309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42FFB92" w14:textId="57147956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lastRenderedPageBreak/>
        <w:drawing>
          <wp:inline distT="0" distB="0" distL="0" distR="0" wp14:anchorId="44AA89EF" wp14:editId="5F5B929D">
            <wp:extent cx="5727700" cy="39147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2C7B7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4446962" w14:textId="6C867135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CB1EFEB" w14:textId="514DF95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76358E5" w14:textId="79561E4F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6BAC868C" w14:textId="5798A0FF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You can test this from the deployment server as </w:t>
      </w:r>
      <w:proofErr w:type="gramStart"/>
      <w:r>
        <w:rPr>
          <w:rFonts w:ascii="Calibri" w:hAnsi="Calibri" w:cs="Calibri"/>
          <w:sz w:val="22"/>
          <w:szCs w:val="22"/>
          <w:lang w:val="en-US"/>
        </w:rPr>
        <w:t>well .</w:t>
      </w:r>
      <w:proofErr w:type="gramEnd"/>
      <w:r>
        <w:rPr>
          <w:rFonts w:ascii="Calibri" w:hAnsi="Calibri" w:cs="Calibri"/>
          <w:sz w:val="22"/>
          <w:szCs w:val="22"/>
          <w:lang w:val="en-US"/>
        </w:rPr>
        <w:t xml:space="preserve"> </w:t>
      </w:r>
    </w:p>
    <w:p w14:paraId="6188E51D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6F8BAD64" w14:textId="4A705BD8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5D7A7F9F" wp14:editId="5F61EA8F">
            <wp:extent cx="5727700" cy="11328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3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7B888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3DCA227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530D23E5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7E18D761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488B7902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18D16AED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537BD72F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4813275C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3E00F889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578552DA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12B4999B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7704D7C0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1A352D0D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04773F8A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6A70F6E8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281F8382" w14:textId="15654E13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lastRenderedPageBreak/>
        <w:t xml:space="preserve">You can see that there is no </w:t>
      </w:r>
      <w:proofErr w:type="spellStart"/>
      <w:r>
        <w:rPr>
          <w:rFonts w:ascii="Calibri" w:hAnsi="Calibri" w:cs="Calibri"/>
          <w:sz w:val="22"/>
          <w:szCs w:val="22"/>
          <w:lang w:val="en-GB"/>
        </w:rPr>
        <w:t>subinterface</w:t>
      </w:r>
      <w:proofErr w:type="spellEnd"/>
      <w:r>
        <w:rPr>
          <w:rFonts w:ascii="Calibri" w:hAnsi="Calibri" w:cs="Calibri"/>
          <w:sz w:val="22"/>
          <w:szCs w:val="22"/>
          <w:lang w:val="en-GB"/>
        </w:rPr>
        <w:t xml:space="preserve"> now and also no reference in the my.cf </w:t>
      </w:r>
      <w:proofErr w:type="gramStart"/>
      <w:r>
        <w:rPr>
          <w:rFonts w:ascii="Calibri" w:hAnsi="Calibri" w:cs="Calibri"/>
          <w:sz w:val="22"/>
          <w:szCs w:val="22"/>
          <w:lang w:val="en-GB"/>
        </w:rPr>
        <w:t xml:space="preserve">( </w:t>
      </w:r>
      <w:proofErr w:type="spellStart"/>
      <w:r>
        <w:rPr>
          <w:rFonts w:ascii="Calibri" w:hAnsi="Calibri" w:cs="Calibri"/>
          <w:sz w:val="22"/>
          <w:szCs w:val="22"/>
          <w:lang w:val="en-GB"/>
        </w:rPr>
        <w:t>mysql</w:t>
      </w:r>
      <w:proofErr w:type="spellEnd"/>
      <w:proofErr w:type="gramEnd"/>
      <w:r>
        <w:rPr>
          <w:rFonts w:ascii="Calibri" w:hAnsi="Calibri" w:cs="Calibri"/>
          <w:sz w:val="22"/>
          <w:szCs w:val="22"/>
          <w:lang w:val="en-GB"/>
        </w:rPr>
        <w:t xml:space="preserve"> configuration page) . Running the /home/centos/scripts/dbmanage.py create will boot strap the DB</w:t>
      </w:r>
    </w:p>
    <w:p w14:paraId="5DBF2620" w14:textId="109E689A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3F7EE2E2" wp14:editId="1A508E20">
            <wp:extent cx="5727700" cy="58032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80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71ADE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52261AD" w14:textId="7505EB12" w:rsidR="00C36A1A" w:rsidRP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lastRenderedPageBreak/>
        <w:t xml:space="preserve">Can see that it is listening to the new 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Subinterface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 xml:space="preserve"> </w:t>
      </w:r>
      <w:r w:rsidRPr="00C36A1A">
        <w:rPr>
          <w:rFonts w:ascii="Calibri" w:hAnsi="Calibri" w:cs="Calibri"/>
          <w:sz w:val="22"/>
          <w:szCs w:val="22"/>
          <w:lang w:val="en-US"/>
        </w:rPr>
        <w:drawing>
          <wp:inline distT="0" distB="0" distL="0" distR="0" wp14:anchorId="768D5983" wp14:editId="751AD03A">
            <wp:extent cx="5727700" cy="1006475"/>
            <wp:effectExtent l="0" t="0" r="0" b="0"/>
            <wp:docPr id="22" name="Picture 22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black screen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13332DF0" wp14:editId="2D75FDE5">
            <wp:extent cx="5651500" cy="1689100"/>
            <wp:effectExtent l="0" t="0" r="0" b="0"/>
            <wp:docPr id="4" name="Picture 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8B82E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1A532957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0962F5FB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2D031084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56689E55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398FCD57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19252259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5B0A21E6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184F6B96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3F6E3BD5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5275E83E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1D39A165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35E7A993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14B9B6BE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4323A725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4B642A7A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11A78CF4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5133F6D5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4B84A489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00FCBB2A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23AE7D91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309E51E3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6B3F5740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2A9FC153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19DF4A12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1CB0659B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69790B0D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05CA8FC7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141A16AB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206E05FA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5ABA179B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1CE337F5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01FDC6EF" w14:textId="302880D5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 xml:space="preserve">Part of the infrastructure deployment there are 2 </w:t>
      </w:r>
      <w:proofErr w:type="gramStart"/>
      <w:r>
        <w:rPr>
          <w:rFonts w:ascii="Calibri" w:hAnsi="Calibri" w:cs="Calibri"/>
          <w:sz w:val="22"/>
          <w:szCs w:val="22"/>
          <w:lang w:val="en-GB"/>
        </w:rPr>
        <w:t>account</w:t>
      </w:r>
      <w:proofErr w:type="gramEnd"/>
      <w:r>
        <w:rPr>
          <w:rFonts w:ascii="Calibri" w:hAnsi="Calibri" w:cs="Calibri"/>
          <w:sz w:val="22"/>
          <w:szCs w:val="22"/>
          <w:lang w:val="en-GB"/>
        </w:rPr>
        <w:t xml:space="preserve"> create “</w:t>
      </w:r>
      <w:proofErr w:type="spellStart"/>
      <w:r>
        <w:rPr>
          <w:rFonts w:ascii="Calibri" w:hAnsi="Calibri" w:cs="Calibri"/>
          <w:sz w:val="22"/>
          <w:szCs w:val="22"/>
          <w:lang w:val="en-GB"/>
        </w:rPr>
        <w:t>towerro</w:t>
      </w:r>
      <w:proofErr w:type="spellEnd"/>
      <w:r>
        <w:rPr>
          <w:rFonts w:ascii="Calibri" w:hAnsi="Calibri" w:cs="Calibri"/>
          <w:sz w:val="22"/>
          <w:szCs w:val="22"/>
          <w:lang w:val="en-GB"/>
        </w:rPr>
        <w:t>” and “</w:t>
      </w:r>
      <w:proofErr w:type="spellStart"/>
      <w:r>
        <w:rPr>
          <w:rFonts w:ascii="Calibri" w:hAnsi="Calibri" w:cs="Calibri"/>
          <w:sz w:val="22"/>
          <w:szCs w:val="22"/>
          <w:lang w:val="en-GB"/>
        </w:rPr>
        <w:t>toweruser</w:t>
      </w:r>
      <w:proofErr w:type="spellEnd"/>
      <w:r>
        <w:rPr>
          <w:rFonts w:ascii="Calibri" w:hAnsi="Calibri" w:cs="Calibri"/>
          <w:sz w:val="22"/>
          <w:szCs w:val="22"/>
          <w:lang w:val="en-GB"/>
        </w:rPr>
        <w:t xml:space="preserve">”. We are able to connect to </w:t>
      </w:r>
      <w:proofErr w:type="gramStart"/>
      <w:r>
        <w:rPr>
          <w:rFonts w:ascii="Calibri" w:hAnsi="Calibri" w:cs="Calibri"/>
          <w:sz w:val="22"/>
          <w:szCs w:val="22"/>
          <w:lang w:val="en-GB"/>
        </w:rPr>
        <w:t>it .</w:t>
      </w:r>
      <w:proofErr w:type="gramEnd"/>
    </w:p>
    <w:p w14:paraId="6F475765" w14:textId="4A7E612B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EF0C35E" w14:textId="2EFCA37C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lastRenderedPageBreak/>
        <w:drawing>
          <wp:inline distT="0" distB="0" distL="0" distR="0" wp14:anchorId="106AF51D" wp14:editId="665A3DAB">
            <wp:extent cx="5588000" cy="8458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3A26D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5FAE8B1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5BDB7E0" w14:textId="53E67DE8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lastRenderedPageBreak/>
        <w:t> </w:t>
      </w:r>
    </w:p>
    <w:p w14:paraId="4C790732" w14:textId="0C58D322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Below are some of the </w:t>
      </w:r>
      <w:proofErr w:type="gramStart"/>
      <w:r>
        <w:rPr>
          <w:rFonts w:ascii="Calibri" w:hAnsi="Calibri" w:cs="Calibri"/>
          <w:sz w:val="22"/>
          <w:szCs w:val="22"/>
          <w:lang w:val="en-US"/>
        </w:rPr>
        <w:t>example</w:t>
      </w:r>
      <w:proofErr w:type="gramEnd"/>
      <w:r>
        <w:rPr>
          <w:rFonts w:ascii="Calibri" w:hAnsi="Calibri" w:cs="Calibri"/>
          <w:sz w:val="22"/>
          <w:szCs w:val="22"/>
          <w:lang w:val="en-US"/>
        </w:rPr>
        <w:t xml:space="preserve"> to Query /Insert /Update and Delete the </w:t>
      </w:r>
      <w:r w:rsidR="00143DA7">
        <w:rPr>
          <w:rFonts w:ascii="Calibri" w:hAnsi="Calibri" w:cs="Calibri"/>
          <w:sz w:val="22"/>
          <w:szCs w:val="22"/>
          <w:lang w:val="en-US"/>
        </w:rPr>
        <w:t xml:space="preserve">Record </w:t>
      </w:r>
    </w:p>
    <w:p w14:paraId="46A8827D" w14:textId="77777777" w:rsidR="00143DA7" w:rsidRDefault="00143DA7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1AFD831F" w14:textId="0A9C0745" w:rsidR="00143DA7" w:rsidRDefault="00143DA7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1ECF8EBA" w14:textId="77777777" w:rsidR="00143DA7" w:rsidRDefault="00143DA7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A43E3AB" w14:textId="712C3225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724A1015" wp14:editId="43F38B1A">
            <wp:extent cx="5727700" cy="41979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1E20D" w14:textId="77777777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6C9D8C6" w14:textId="5E90B1F0" w:rsidR="00C36A1A" w:rsidRDefault="00C36A1A" w:rsidP="00C36A1A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1E57EF77" wp14:editId="09DF8226">
            <wp:extent cx="5727700" cy="2903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29E81" w14:textId="49A2C5A8" w:rsidR="00FB4CA9" w:rsidRDefault="00FB4CA9"/>
    <w:p w14:paraId="0485AC7B" w14:textId="1736941F" w:rsidR="00143DA7" w:rsidRDefault="00143DA7"/>
    <w:p w14:paraId="23DD2DE6" w14:textId="773692B7" w:rsidR="00143DA7" w:rsidRDefault="00143DA7"/>
    <w:p w14:paraId="03A75F3C" w14:textId="46FD31E0" w:rsidR="00143DA7" w:rsidRDefault="00143DA7"/>
    <w:p w14:paraId="7A6F373D" w14:textId="18F801AF" w:rsidR="00143DA7" w:rsidRDefault="00143DA7"/>
    <w:sectPr w:rsidR="00143DA7" w:rsidSect="00320DD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6A1A"/>
    <w:rsid w:val="00143DA7"/>
    <w:rsid w:val="00320DD0"/>
    <w:rsid w:val="00C36A1A"/>
    <w:rsid w:val="00FB4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F493914"/>
  <w15:chartTrackingRefBased/>
  <w15:docId w15:val="{EB319519-D4F0-7A4A-97E0-2F8D890428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SG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36A1A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741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13</Pages>
  <Words>195</Words>
  <Characters>1115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Shajiv Kalangath</dc:creator>
  <cp:keywords/>
  <dc:description/>
  <cp:lastModifiedBy>Shajiv Kalangath</cp:lastModifiedBy>
  <cp:revision>1</cp:revision>
  <dcterms:created xsi:type="dcterms:W3CDTF">2023-07-07T10:25:00Z</dcterms:created>
  <dcterms:modified xsi:type="dcterms:W3CDTF">2023-07-07T10:39:00Z</dcterms:modified>
</cp:coreProperties>
</file>